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«Информационное обеспечение физических и юридических лиц на основе документов Архивного фонда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Российской Федерации 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других архивных документов, предоставление архивных справок, архивных выписок и копий архивных документов»</w:t>
      </w:r>
    </w:p>
    <w:p>
      <w:pPr>
        <w:pStyle w:val="5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1. Общие положения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1.1. Предмет регулирования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1.1.1. Административный регламент предоставления муниципальной услуги «Информационное обеспечение физических и юридических лиц на основе документов Архивного фонда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Российской Федерации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других архивных документов, предоставление архивных справок, архивных выписок и копий архивных документов» (далее – регламент, муниципальная  услуга) разработан в соответствии с 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instrText xml:space="preserve"> HYPERLINK "garantf1://12077515.0" </w:instrTex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b w:val="0"/>
          <w:bCs w:val="0"/>
          <w:color w:val="0000AA"/>
          <w:sz w:val="28"/>
          <w:szCs w:val="28"/>
          <w:u w:val="single"/>
        </w:rPr>
        <w:t>Федеральным законом</w:t>
      </w:r>
      <w:r>
        <w:rPr>
          <w:rFonts w:hint="default" w:ascii="Times New Roman" w:hAnsi="Times New Roman" w:eastAsia="Times New Roman" w:cs="Times New Roman"/>
          <w:b w:val="0"/>
          <w:bCs w:val="0"/>
          <w:color w:val="0000AA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 от 27 июля 2010 г. № 210-ФЗ «Об организации предоставления государственных и муниципальных услуг» (далее – Федеральный закон № 210-ФЗ).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1.1.2. Административный регламент определяет порядок исполнения запросов, физических и юридических лиц на основе документов Архивного фонда Российской Федерации и других архивных документов, предоставления архивных справок, архивных выписок и копий архивных документов, в пределах установленных муниципальных полномочий.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1.1.3. Предметом регулирования настоящего регламента являются отношения, возникающие в связи с предоставлением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1.2.   Круг заявителей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1.2.1. Заявителями на предоставление муниципальной услуги являются граждане Российской Федерации, иностранные граждане и лица без гражданства;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Федерации, полномочиями выступать от их имени.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 доверенности, выданной и оформленной в соответствии с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1.3.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1.3.1. Получение информации заявителями по вопросам предоставления муниципальной  услуги, которые являются необходимыми и обязательными для предоставления муниципальной услуги, сведений о ходе предоставления указанных услуг, а также справочной информации, осуществляется: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на информационных стендах в помещения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муниципального архива МО «Улаганский район» (далее - муниципальный архив);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на официальных сайтах органов местного самоуправления муниципальных районов Республики Алтай,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наделённых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отдельными государственными полномочиями Республики Алтай по хранению, комплектованию,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учёту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(далее - МО РА), в соответствии с законом Республики Алтай от 20 декабря 2017 г. № 64 «О наделении органов местного самоуправления в Республике Алтай отдельными государственными полномочиями Республики Алтай по хранению, комплектованию,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учёту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Алтай»;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"http://www.gosuslugi.ru/"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www.gosuslugi.ru</w:t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(далее – Единый портал);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при личном обращении заявителя в МО РА;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с использованием средств телефонной связи;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-путём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обращения в письменной форме почтой в адрес МО РА;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многофункциональном центре предоставления государственных и муниципальных услуг Республики Алтай (далее - МФЦ)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"http://altai-mfc.ru/"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http://altai-mfc.ru/</w:t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1.3.2. Муниципальный архив обеспечивает размещение (актуализацию) на официальном сайте МФЦ следующей информации: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местонахождение и график работы муниципального архива, МФЦ;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справочные телефоны муниципального  архива, МФЦ;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адреса электронной почты и (или) формы обратной связи муниципального архива, МФЦ в сети «Интернет»;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5) круг заявителей;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6) срок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7)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8) размер платы, взимаемой за предоставление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1.3.3. Размещение и актуализацию справочной информации и информации о предоставлении муниципальной услуги МО РА на своих официальных сайтах, Едином портале, официальном сайте МФЦ осуществляют МО РА.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1.3.4. При ответах на телефонные звонки и обращения заявителей лично в 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приёмные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часы специалисты, участвующие в предоставлении муниципальной услуги, подробно и в вежливой (корректной) форме информируют обратившихся по интересующим их вопросам.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1.3.5. 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1.3.6. Устное информирование обратившегося лица осуществляется не более 10 минут.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 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1.3.7. 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 вопросам предоставления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1.3.8. Специалисты, участвующие в 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1.3.9. Рассмотрение письменных обращений осуществляется в порядке, установленном приказом Федерального архивного агентства от 2 марта 2020 г. № 24 «Об утверждении Правил организации хранения, комплектования,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учёта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использования документов Архивного фонда Российской Федерации и других архивных документов в государственных и государственных архивах, музеях и библиотеках, научных организациях».</w:t>
      </w:r>
    </w:p>
    <w:p>
      <w:pPr>
        <w:shd w:val="clear" w:color="auto" w:fill="FFFFFF"/>
        <w:spacing w:before="461" w:after="806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t>II. Стандарт представления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2.1. Наименование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2.1.1.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2.2. Наименование исполнителя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2.2.1. Органами, организациями (далее – органы) предоставляющими муниципальную  услугу являются: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2.2.2. Архивный отдел администрации муниципального образования «Улаганский район» 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2.2.3. многофункциональные центры предоставления государственных и муниципальных услуг (в соответствии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заключённым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Соглашением о взаимодействии с момента его вступления в силу).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2.3. Описание результата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2.3.1. Результатом предоставления муниципальной услуги является выдача: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архивной справки, архивной выписки, архивной копии;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информационного письма об отсутствии запрашиваемых сведений;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уведомление о продлении срока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2.4. Срок предоставления муниципальной 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2.4.1. Срок предоставления муниципальной  услуги составляет не более 30 дней с момента регистрации запроса.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2.4.2. При необходимости, в случае если запрашиваемая информация не может быть предоставлена в срок, из-за проведения масштабной работы по поиску архивных документов руководитель органа, предоставляющего государственную услугу, должностное лицо либо уполномоченное на то лицо вправе продлить срок, но не более чем на 30 дней, с обязательным уведомлением заявителя и с указанием причин продления срока исполнения.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2.4.3. В случае представления заявителем запроса и иных документов, необходимых для предоставления муниципальной услуги, через МФЦ, срок предоставления муниципальной услуги исчисляется со дня передачи пакета документов в органы предоставляющие государственную услугу.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2.4.4.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срок предоставления услуги исчисляется со дня регистрации запроса.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2.4.5. В случае формирования запроса посредством заполнения электронной формы запроса на Едином портале, дополнительной подачи запроса в какой-либо иной форме не требуется.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Органы, предоставляющие муниципальную услугу, обеспечивают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 бумажном носителе, если иное не установлено федеральными законами и принимаемыми в соответствии с ними актами Правительства Российской Федерации, законами субъектов Российской Федерации.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2.4.6. Предоставление муниципальной услуги начинается с момента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регистрации органами предоставляющими услугу электронных документов, необходимых для предоставления услуги, а также получения в установленном порядке информации об оплате услуги заявителем, за исключением случая, если для начала процедуры предоставления услуги в соответствии с законодательством требуется личная явка.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2.4.7. На официальном сайте органов предоставляющих муниципальную услугу и на Едином портале размещаются образцы заполнения электронной формы запроса.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2.5.1. Правовым основанием предоставления муниципальной услуги являются следующие нормативные правовые акты: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Федеральный закон от 22 октября 2004 г. № 125-ФЗ «Об архивном деле в Российской Федерации» (Российская газета, № 237 от 27.10.2004);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Федеральный закон от 27 июля 2010 г. № 210-ФЗ «Об организации предоставления государственных и муниципальных услуг» (Российская газета, № 168 от 30.07.2010, Собрание законодательства Российской Федерации от 02.08.2010, № 31, ст. 4179);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Федеральный закон от 2 мая 2006 г. № 59-ФЗ «О порядке рассмотрения обращения граждан Российской Федерации» (Российская газета, № 95, от 05.05.2006);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Федеральный закон от 27 июля 2006 г. № 152-ФЗ «О персональных данных» (Собрание законодательства Российской Федерации, 2006, № 31, ст. 3451);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5) Федеральный закон от 24 ноября 1995 г. № 181-ФЗ «О социальной защите инвалидов в Российской Федерации» (Российская газета, № 234, от 2 декабря 1995 г., Собрание законодательства Российской Федерации от 27.11.1995 № 48 ст. 4563);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6) Федеральный закон от 06 апреля 2011 г. № 63-ФЗ «Об электронной подписи» (Российская газета, № 75, от 08.04.2011, Собрание законодательства Российской Федерации от 11.04.2011 № 15 ст. 2036);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7) 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 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 № 200, от 31.08.2012, Собрание законодательства Российской Федерации от 03.09.2012 № 36 ст. 4903);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8) Постановление Правительства Российской Федерации от 25 июня 2012 г. № 634 «О видах электронной подписи, использование которых допускается при обращении за получением государственных и муниципальных услуг» (Российская газета № 148, от 02.07.2012, Собрание законодательства Российской Федерации от 02.07.2012 № 27 ст. 3744);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9) Постановление Правительства Российской Федерации от 16 мая 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 22);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10) Постановление Правительства Российской Федерации от 16 августа 2012 г. № 840 «О порядке подачи и рассмотрения жалоб на 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1921, Собрание законодательства Российской Федерации от 27.08.2012 № 35);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) Приказ Федерального архивного агентства от 2 марта 2020 г. № 24 «Об утверждении Правил организации хранения, комплектования,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учёта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использования документов Архивного фонда Российской Федерации и других архивных документов в государственных и государственных архивах, музеях и библиотеках, научных организациях» (официальный интернет-портал правовой информации (www.pravo.gov.ru) 21.05.2020);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) 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"https://docs.cntd.ru/document/819030617"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Закон Республики Алтай от 24 декабря 2007 г. № 103-РЗ «Об архивном деле в Республике Алтай</w:t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» (Сборник законодательства Республики Алтай, 2007, № 46 (52);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) Закон Республики Алтай от 20 декабря 2017 г. № 64 «О наделении органов местного самоуправления в Республике Алтай отдельными государственными полномочиями Республики Алтай по хранению, комплектованию,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учёту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 Республике Алтай» (Сборник законодательства Республики Алтай, 2017, № 150 (396); (Официальный сайт Республики Алтай в сети «Интернет»: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www.altai-republic.com,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"https://docs.cntd.ru/document/561555642"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27.09.2019 № 281</w:t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"https://docs.cntd.ru/document/574636248"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от 25.02.2021 № 43</w:t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) Постановление Правительства Республики Алтай от 20 ноября 2014 г. № 336 «Об утверждении Положения о Комитете по делам записи актов гражданского состояния и архивов Республики Алтай и признании утратившими силу некоторых постановлений Правительства Республики Алтай» (Официальный сайт Республики Алтай в сети «Интернет»:www.altai-republic.com, 21.11.2014)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2.5.2. Перечень нормативных правовых актов, регулирующих отношения, возникающие в связи с предоставлением услуги, размещен: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на официальных сайтах органов, предоставляющих муниципальную услугу в информационно-телекоммуникационной сети «Интернет», указанных в подразделе 2.2. раздела II;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на Едином портале.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 услуги подлежащих представлению заявителем, способы их получения, в том числе в электронной форме, порядок их представления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2.6.1. Основанием для начала оказания муниципальной услуги является поступление в органы предоставляющие услугу запроса о предоставлении муниципальной  услуги (далее – заявление, запрос).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2.6.2. В запросе заявителя должны быть указаны: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а) наименование юридического лица на бланке организации; для граждан - фамилия, имя и отчество (последнее - при наличии);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б) почтовый и электронный адрес заявителя;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в) интересующие заявителя тема, вопрос, событие, факт, сведения и хронологические рамки запрашиваемой информации  (в Приложениях № 1-8  размещены формы запросов на получение услуги);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г) форма получения заявителем информации (информационное письмо, архивная справка, архивная выписка; архивные копии, тематический перечень, тематические подборки копий архивных документов; тематический обзор документов);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д) личная подпись гражданина, уполномоченного представителя или подпись должностного лица;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е) дата отправления.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2.6.3. Для истребования информации третьими лицами, содержащей сведения о личной и семейной тайне гражданина, его частной жизни, а также сведений, создающих угрозу его безопасности, дополнительно требуются документы, подтверждающие полномочия заявителя, предусмотренные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2.6.4. В зависимости от темы исследования или содержания архивной информации к запросу прилагаются: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копии документов, подтверждающих родство с гражданином, в отношении которого запрашиваются сведения.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2.6.5. Рекомендуемую форму заявления заявитель может получить: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лично у специалистов органов предоставляющих услугу;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на информационном стенде в месте предоставления муниципальной  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на официальных сайтах органов предоставляющих услугу;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электронной форме на Едином портале.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2.6.6. Заявление (документы) может быть подано заявителем в органы предоставляющие услугу одним из следующих способов: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лично;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через законного представителя;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с использованием средств почтовой связи;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в электронной форме с использованием Единого портала (с момента реализации технической возможности);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2.6.7. При личном обращении заявителя за муниципальной  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оформленная в соответствии с требованиями федерального законодательства, либо иной документ, содержащий полномочия представлять интересы заявителя при 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2.6.8. Регламентом не требуются документы, необходимые для предоставления муниципальной услуги, которые находятся в 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2.6.9. Специалисты органа предоставляющего услугу, не вправе требовать от заявителя: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связи с предоставлением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муниципальную  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за исключением документов,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включённых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в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определённый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частью 6 статьи 7 Федерального закона № 210-ФЗ перечень документов.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2.7. Исчерпывающий перечень оснований для приостановления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2.7.1. Оснований для приостановления сроков предоставления муниципальной услуги действующим законодательством не предусмотрено.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2.8.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Исчерпывающий перечень оснований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для отказа в предоставлении муниципальной  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2.8.1. Отказ в предоставлении муниципальной услуги допускается в следующих случаях: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2.8.1.1. отсутствие архивных документов на муниципальном  хранении;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2.8.1.2. в запросе отсутствуют обязательные для заполнения сведения, необходимые для проведения поисковой работы;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2.8.1.3. несоответствие запроса и прилагаемых к нему документов установленным в административном регламенте требованиям;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2.8.1.4. ответ по существу поставленного вопроса не может быть дан без 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нем вопроса в связи с недопустимостью разглашения указанных сведений. Указанная информация может быть предоставлена только при наличии у заявителя документально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подтверждённых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прав на получение сведений, содержащих государственную  тайну и/или конфиденциальную информацию;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2.8.1.5. отсутствие у заявителя документов, подтверждающих его полномочия выступать от имени третьих лиц;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2.8.1.6. запрос не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поддаётся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прочтению. В таком случае ответ на обращение не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даётся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 чем сообщается гражданину, направившему обращение, если его фамилию и почтовый адрес можно прочитать.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2.9. Отказ в предоставлении муниципальной услуги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выдаётся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в письменной форме и содержит причины отказа, а также порядок обжалования решений и действий (бездействия) органа, предоставляющего муниципальную  услугу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2.9.1. Основанием для отказа в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запроса является несоответствие запроса и прилагаемых к нему документов, предусмотренных разделом 2.6. и 2.8. настоящего Регламента.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2.10. Перечень услуг, которые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являются необходимыми и обязательными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для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2.10.1. Муниципальная услуга предоставляется без предоставления услуг, которые являются необходимыми и обязательными для предоставления муниципальной  услуги.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2.11. Порядок, размер и основания взимания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государственной пошлины или иной платы, взимаемой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 предоставление муниципальной  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2.11.2. Муниципальные услуги предоставляются на безвозмездной основе: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запросы социально-правового характера,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тематические запросы органов государственной власти и местного самоуправления, направляемые в целях исполнения ими своих полномочий;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запросы о рассекречивании архивных документов, являющихся носителями сведений, составляющих государственную тайну, - в сроки, установленные федеральным законодательством о государственной тайне.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2.11.5. На безвозмездной основе изготавливаются копии архивных документов по заказам органов государственной власти и местного самоуправления, направленных в целях исполнения ими своих полномочий.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2.11.6.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муниципального  архива, с заявителя плата не взимается.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2.12.1. Максимальное время ожидания в очереди при подаче запроса о предоставлении муниципальной  услуги не должно превышать 15 минут.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 услуги не должно превышать 15 минут.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2.13. Срок и порядок регистрации запроса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заявителя о предоставлении муниципальной услуги,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в том числе в электронной форме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2.13.1. Заявление и документы, необходимые для предоставления муниципальной услуги, регистрируются в органах, предоставляющих муниципальную услугу в порядке, предусмотренном подразделом 3.2 раздела III настоящего регламента, в день его поступления.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2.13.2. Запросы, поступившие в орган, предоставляющий муниципальную услугу в рабочее время регистрируются в день их поступления.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2.13.3. Запросы, поступившие в орган, предоставляющий муниципальную услугу в нерабочее время регистрируются не позднее следующего рабочего дня.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2.14. Требования к помещениям, в которых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предоставляется муниципальная услуга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2.14.1.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 осуществляется специалистами органа, предоставляющего муниципальную услугу в специально подготовленных для этих целей помещениях.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2.14.2. Здание, в котором размещены помещения органов, предоставляющих муниципальную услугу,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место нахождения и юридический адрес;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режим работы;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Информационная табличка должна размещаться рядом с входом либо на двери входа так, чтобы их хорошо видели посетители.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2.14.3. В местах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 на видном месте размещаются схемы расположения средств пожаротушения и путей эвакуации посетителей и специалистов органа, предоставляющего муниципальную услугу. Вход и выход из помещения для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 оборудуются соответствующими указателями с автономными источниками бесперебойного питания.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2.14.4. Места, где осуществляется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 возникновении чрезвычайной ситуации.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2.14.5.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2.14.6. Служебные кабинеты специалистов, участвующих в предоставлении государственной услуги, в которых осуществляется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заявителей, должны быть оборудованы вывесками с указанием номера кабинета и фамилии, имени, отчества и должности специалиста, ведущего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2.14.7. Требования к обеспечению условий доступности для инвалидов помещений, зданий и иных сооружений органов, предоставляющих муниципальную услугу и предоставляемой в них государственной услуге.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Орган, предоставляющий муниципальную услугу обеспечивает инвалидам, включая инвалидов, использующих кресла-коляски и собак-проводников: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возможность самостоятельного передвижения по территории, на которой расположен объект (здание, помещение),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допуск сурдопереводчика и тифлосурдопереводчика;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6)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2.15.1. Показателями доступности и качества муниципальной  услуги являются:</w:t>
      </w:r>
    </w:p>
    <w:tbl>
      <w:tblPr>
        <w:tblStyle w:val="7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5899"/>
        <w:gridCol w:w="1301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Единица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Нормативное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значение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      Показатели результативности оказания муниципальной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      Показатели, характеризующие информационную доступность муниципальной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администрации МО, а также на Едином портале.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      Показатели, характеризующие качество обслуживания и безопасность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муниципальную услуга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     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не менее 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     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 подаче запроса о предоставлении муниципальной услуги;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 получении результата муниципальной услуги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раз/минут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раз/минут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раз/минут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1/15 мин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1/15 мин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1/15 мин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      Состав действий, которые заявитель вправе совершить в электронной форме при получении муниципальной услуги с использованием Единого портала.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Получение информации о порядке и сроках предоставления услуги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Запись на прием в муниципальный архив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Приём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и регистрация органом (организацией) запроса и иных документов, необходимых для предоставления муниципальной услуги (с 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Оплата государственной пошлины за предоставление государственной  услуги и уплата иных платежей, взимаемых в 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нет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6.8.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Осуществление оценки качества предоставления услуги (с момента реализации технической возможности)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6.9.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      Возможность получения муниципальной услуги в МФЦ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Возможность получения муниципальной услуги в МФЦ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 части подачи заявления и получения документов (с момента вступления в силу соглашения о взаимодействии между МФЦ )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Возможность получения муниципальной услуги в любом МФЦ на территории Республики Алтай по выбору заявителя (экстерриториальный принцип) в части подачи заявления и получения документов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      Иные показатели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1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100</w:t>
            </w:r>
          </w:p>
        </w:tc>
      </w:tr>
    </w:tbl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2.16. Иные требования, в том числе учитывающие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особенности предоставления муниципальной услуги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по экстерриториальному принципу (в случае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если муниципальная услуга предоставляется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по экстерриториальному принципу) и особенности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предоставления муниципальной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услуги в электронной форме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2.16.1. Услуга предоставляется по экстерриториальному принципу,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в соответствии с которым у заявителей есть возможность подачи запросов, документов, информации, необходимых для получения муниципальной услуги, а также получения результата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предоставления в любом органе, предоставляющим муниципальную услугу в пределах территории Республики Алтай по выбору заявителя, независимо от 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2.16.2. Требования, учитывающие особенности предоставления муниципальной услуги в сети МФЦ Республики Алтай по экстерриториальному принципу, определяются соглашением о взаимодействии.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2.16.3.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 получением государственных и государственных услуг» и постановлением Правительства РФ от 25 августа 2012 г. № 852 «Об утверждении Правил использования усиленной квалифицированной электронной подписи при обращении за получением государственных и муниципальных  услуг и о 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2.16.4. 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2.17.4. Документы, являющиеся результатом предоставления муниципальной услуги, в виде электронного документа направляется заявителю через Единый портал государственных и муниципальных услуг.</w:t>
      </w:r>
    </w:p>
    <w:p>
      <w:pPr>
        <w:shd w:val="clear" w:color="auto" w:fill="FFFFFF"/>
        <w:spacing w:before="461" w:after="806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t>III. Состав, последовательность и сроки</w:t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t>выполнения административных процедур,</w:t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t>требования к порядку их выполнения, в том числе</w:t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t>особенности выполнения административных</w:t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777777"/>
          <w:kern w:val="36"/>
          <w:sz w:val="28"/>
          <w:szCs w:val="28"/>
        </w:rPr>
        <w:t>процедур (действий) в электронной форме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3.1. Перечень административных процедур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1)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направление (выдача) результата предоставления муниципальной услуги заявителю.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3.1.2. В разделе III приведены порядки: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осуществления в электронной форме административных процедур (действий с использованием Единого портала, официального сайта органа, предоставляющего муниципальную услугу, согласно подразделу 3.5 раздела III настоящего регламента;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исправления допущенных опечаток и ошибок в документах, выданных в результате предоставления муниципальной услуги согласно подразделу 3.6 раздела III настоящего регламента.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3.2.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запросов заявителей о предоставлении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муниципальной  услуги и иных документов, необходимых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для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3.2.1. Основанием для начала исполнения административной процедуры является обращение заявителя в орган, предоставляющий муниципальную услугу с запросом о предоставлении муниципальной услуги, поступление запроса, в том числе поданного через МФЦ (при наличии вступившего в силу соглашения о взаимодействии), через информационно-телекоммуникационные сети общего пользования в электронной форме, или посредством Единого портала (с момента реализации технической возможности), или почтовым отправлением.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3.2.2. Специалист органа, предоставляющего муниципальную услугу, в обязанности которого входит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регистрация документов: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 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федеральным законодательством;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в случае если заявителем по собственной инициативе представлены, документы, предусмотренные пунктами 2.6.2.-2.6.4. подраздела 2.6 раздела II настоящего регламента, приобщает данные документы к комплекту документов заявителя;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регистрирует поступление запроса о предоставлении муниципальной  услуги, представленных заявителем, и в соответствии с установленными правилами делопроизводства формирует комплект документов заявителя;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сообщает заявителю номер и дату регистрации заявления;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5)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передаёт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заявление и документы руководителю органа, или уполномоченному должностному лицу предоставляющего муниципальную услугу для рассмотрения запроса и определения специалиста, ответственного за предоставление муниципальной  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3.2.3.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3.2.4. Результатом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3.2.5.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3.2.6. Продолжительность административной процедуры - не более 15 минут.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3.3. Рассмотрение документов, принятие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решения о предоставлении муниципальной услуги,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оформление результата предоставления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3.3.1. Основанием начала исполнения административной процедуры является получение письменного запроса должностным лицом органа, предоставляющего муниципальную  услугу.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Руководитель органа, или уполномоченное должностное лицо органа, предоставляющего муниципальную услугу в течение одного рабочего дня со дня регистрации запроса, рассматривает его и выносит резолюцию с указанием специалиста, ответственного за предоставление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3.3.2. Специалист, ответственный за предоставление муниципальной  услуги: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устанавливает принадлежность заявителя к кругу лиц, имеющих право на получение муниципальной  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устанавливает наличие полномочий органа, предоставляющего муниципальную  услугу по рассмотрению обращения заявителя.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3.3.3. В случае, если предоставление муниципальной услуги входит в полномочия органа, предоставляющего муниципальную  услугу и отсутствует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определённое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пунктом 2.8.1 подраздела 2.8 раздела II настоящего регламента основание для отказа в предоставлении муниципальной услуги, специалист, ответственный за предоставление муниципальной услуги осуществляет анализ тематики поступивших документов с использованием  архивных справочников, информационно-поисковых систем, содержащих сведения о местах хранения документов, необходимых для исполнения запроса заявителя разрабатывает решение о предоставлении муниципальной услуги, рассчитывает стоимость платы за предоставление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При анализе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определяется: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наличие в органе, предоставляющего муниципальную услугу архивных документов, необходимых для исполнения запроса;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степень полноты сведений, содержащихся в запросе заявителя, необходимых для его исполнения.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3.3.4. В случае отсутствия в запросе заявителя достаточных данных для организации выявления запрашиваемой информации, нечетко, неправильно сформулированного запроса, не заполненных обязательных сведений, специалист органа, предоставляющего муниципальную услугу по телефону или письменно информирует об этом заявителя и предлагает уточнить, дополнить запрос необходимыми для его исполнения сведениями.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3.3.5. При наличии основания для отказа в предоставлении муниципальной  услуги, предусмотренного пунктом 2.8.1 подраздела 2.8 раздела II настоящего регламента, специалист, ответственный за предоставление муниципальной  услуги, разрабатывает уведомление об отказе в предоставлении муниципальной услуги, в котором указываются основания для отказа.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Уведомление об отказе в предоставлении муниципальной услуги подписывается руководителем или уполномоченным должностным лицом органа, предоставляющего муниципальную услугу, регистрируется в соответствии с установленными правилами делопроизводства и направляется заявителю способом, указанным в запросе.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3.3.6. На основании анализа тематики поступившего запроса специалист, ответственный за предоставление муниципальной услуги, разрабатывает проект письма о направлении запроса на рассмотрение по принадлежности в архив, орган, организацию, имеющие или предположительно имеющие на хранении документы, необходимые для исполнения запроса, и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передаёт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его с приложением запроса на подпись руководителю, либо его замещающему лицу или уполномоченному должностному лицу органа, предоставляющего муниципальную услугу.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Продолжительность административного действия составляет не более 5 рабочих дней (в рамках срока для предоставления услуги).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3.3.7. В случае если для исполнения запроса необходимо продлить срок специалист, ответственный за предоставление муниципальной услуги разрабатывает уведомление о необходимости продления срока исполнения запроса, в котором указываются основания такого продления. Уведомление о продлении исполнения запроса подписывается руководителем, либо его замещающим лицом или уполномоченным должностным лицом органа, предоставляющего муниципальную услугу Срок продления исполнения запроса не может превышать 30 календарных дней.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3.3.8. Критерием принятия решения при выполнении административной процедуры является наличие или отсутствие оснований для отказа в 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Результатом административной процедуры является принятие решения: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об отказе в предоставлении муниципальной  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об отсутствии архивных документов;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 рекомендации дальнейшего поиска необходимой информации;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 направлении запроса на исполнение в другие органы, организации;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 продлении срока исполнения запроса;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 выдаче архивной справки, архивной выписки, архивной копии.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решению о предоставлении или об отказе в 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Продолжительность административной процедуры составляет 30 дней с момента регистрации запроса  и иных документов, необходимых для предоставления муниципальной услуги, за исключением случая предусмотренного пунктом 3.3.7 подраздела 3.3 раздела III настоящего регламента.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3.4. Направление (выдача) результата предоставления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муниципальной услуги заявителю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3.4.1. Основанием для начала исполнения административной процедуры является принятие решения о предоставлении (либо об отказе в предоставлении)  муниципальной  услуги и поступление вышеуказанных документов специалисту, ответственному за направление (выдачу) результата предоставления муниципальные  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3.4.2. Результат предоставления муниципальной услуги с присвоенным регистрационным номером специалист органа, предоставляющего муниципальную  услугу, ответственный за выдачу результата предоставления услуги, направляет заявителю одним из указанных способов: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вручает лично заявите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лю под роспись;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передаёт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для выдачи в МФЦ;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почтовым отправлением.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3.4.3. Результатом административной процедуры является выдача (направление) заявителю решения о предоставлении или об отказе в 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Продолжительность административной процедуры 1 рабочий день с момента подписания результата предоставления муниципальной услуги (в рамках срока, установленного для предоставления муниципальной услуги).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3.4.4. В случаях, предусмотренных соглашением о взаимодействии и при соответствующем выборе заявителя, специалист, ответственный за выдачу результата предоставления муниципальной услуги, в срок не более 1 рабочего дня со дня принятия решения о предоставлении или отказе в предоставлении муниципальной услуги направляет результат предоставления в МФЦ для дальнейшей выдачи его заявителю.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3.4.5. При выборе заявителем получения документов, являющихся результатом предоставления муниципальной услуги через МФЦ, срок выдачи работником МФЦ результата предоставления муниципальной услуги, устанавливается в соответствующем соглашении о взаимодействии.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3.5.Порядок осуществления в электронной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форме административных процедур (действий) в случае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предоставления муниципальной услуги в электронной форме с использованием Единого портала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3.5.1. Перечень действий при предоставлении муниципальной услуги в электронной форме: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 получение информации о порядке и сроках предоставления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 формирование запроса о предоставлении муниципально      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регистрация органом, предоставляющим муниципальную услугу запроса и иных документов, необходимых для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 получение сведений о ходе выполнения запроса;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5) осуществление оценки качества предоставления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6)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3.5.2. Получение информации о порядке и сроках предоставления услуги, в том числе в электронной форме, осуществляется заявителями на Едином портале, а также иными способами, указанными в пункте 1.3.1 подраздела 1.3 раздела I настоящего регламента.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3.5.3. Формирование запроса о предоставлении муниципальной услуги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На официальных сайтах органов, предоставляющих муниципальную услугу, и Едином портале размещаются образцы заполнения электронной формы запроса.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3.5.4. Форматно-логическая проверка сформированного запроса на Едином портале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3.5.5. При формировании запроса заявителю обеспечивается: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а) возможность копирования и сохранения запроса и иных документов, связанных с темой запроса, необходимых для предоставления государственной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запроса;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в) сохранение ранее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введённых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в электронную форму запроса значений в любой момент по желанию пользователя, в том числе при возникновении ошибок ввода и возврате для повторного ввода значений в электронную форму запроса;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размещённых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в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органа, предоставляющего муниципальную  услугу, в части, касающейся сведений, отсутствующих в единой системе идентификации и аутентификации;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запроса без потери, ранее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введённой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информации;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е)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3.5.6. Сформированный и подписанный запрос, и иные документы, связанные с темой запроса, необходимые для предоставления муниципальной  услуги, направляются в орган, предоставляющий муниципальную услугу посредством Единого портала.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3.5.7. 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регистрация органом, предоставляющим муниципальную услугу запроса и иных документов, необходимых для предоставления муниципальной  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Орган, предоставляющий муниципальную  услугу, обеспечивает прием документов, необходимых для предоставления муниципальной услуги, и регистрацию запроса без необходимости повторного представления заявителем таких документов на бумажном носителе.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Срок регистрации запроса – 1 рабочий день.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3.5.8. Предоставление муниципальную услуги начинается с момента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регистрации органом, предоставляющим муниципальную услугу электронных документов, необходимых для предоставления государственной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3.5.9.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регистрация запроса осуществляется специалистом органа, предоставляющего муниципальную услугу, в обязанности которого входит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 регистрация документов.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3.5.10. После регистрации запрос направляется специалисту, ответственному за рассмотрение документов.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3.5.11. После принятия запроса специалистом, ответственным за рассмотрение документов, статус запроса заявителя в личном кабинете на Едином портале, обновляется до статуса «принято».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3.5.12. Получение сведений о ходе выполнения запроса (с момента реализации технической возможности).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Информация о ходе предоставления услуги направляется заявителю в срок, не превышающий 1 рабочего дня после завершения выполнения соответствующего действия, в Личный кабинет заявителя с использованием средств Единого портала по выбору заявителя.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3.5.13. При предоставлении муниципальной услуги в электронной форме заявителю направляется: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а) уведомление 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 услуги, содержащее сведения о принятии положительного решения о предоставлении услуги и возможности получить результат предоставления услуги либо мотивированный отказ в предоставлении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3.5.14. Осуществление оценки качества предоставления услуги (с момента реализации технической возможности).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3.6. Порядок исправления допущенных опечаток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и ошибок в документах, выданных в результате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3.6.1. Основанием для исправления допущенных опечаток и (или) ошибок в документах, выданных заявителю в результате предоставления государственной услуги (далее – опечатки и (или) ошибки), является представление (направление) заявителем соответствующего заявления в произвольной форме в адрес органа, предоставляющего муниципальную  услугу.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3.6.2. Заявление может быть подано заявителем в орган, предоставляющий муниципальную услугу одним из следующих способов: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лично;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через законного представителя;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почтой;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по электронной почте.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 электронной форме через Единый портал с момента реализации технической возможности.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3.6.3. Специалист органа, предоставляющего муниципальную услугу, ответственный за 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 даты регистрации соответствующего заявления.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3.6.4. В случае выявления опечаток и (или) ошибок в выданных в результате предоставления муниципальной услуги документах специалист органа, предоставляющего муниципальную услугу, ответственный за рассмотрение документов на предоставление услуги, осуществляет исправление и замену указанных документов в срок, не превышающий 3 рабочих дней с момента регистрации соответствующего заявления.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3.6.5. В случае отсутствия опечаток и (или) ошибок в документах, выданных в результате предоставления услуги, специалист органа, предоставляющего муниципальную услугу, ответственный за рассмотрение документов на предоставление муниципальные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>
      <w:pPr>
        <w:shd w:val="clear" w:color="auto" w:fill="FFFFFF"/>
        <w:spacing w:before="461" w:after="806" w:line="240" w:lineRule="auto"/>
        <w:jc w:val="center"/>
        <w:outlineLvl w:val="0"/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  <w:t>IV. Особенности выполнения административных</w:t>
      </w:r>
      <w:r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  <w:t>процедур (действий) в МФЦ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4.1. 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4.2. При организации в МФЦ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заявления и документов на получение муниципальной услуги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непосредственное предоставление осуществляет орган, предоставляющий муниципальную услугу, при этом МФЦ участвует в осуществлении следующих административных процедур: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1)     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государственной услуги;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2)      формирование и направление межведомственного запроса в орган, предоставляющий муниципальную  услугу;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3)      выдача результата предоставления муниципальной услуги заявителю.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4.3. Для подачи заявления о предоставлении муниципальной услуги для заявителей на сайте МФЦ доступна предварительная запись.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заявителей, при этом МФЦ не вправе требовать от 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, а также предоставления сведений, необходимых для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расчёта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длительности временного интервала, который необходимо забронировать для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4.4. Работник МФЦ, осуществляющий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заявителей и необходимых документов, указанных в пункте 2.6.1 – 2.6.4. подраздела 2.6 раздела II регламента, удостоверяет личность заявителя, формирует дело в 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4.5. 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 наличием, рекомендуемых регламентируемых законодательством реквизитов документа.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Проверка содержания прилагаемых к заявлению документов на 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4.6. Сформированное в АИС МФЦ заявление распечатывается на бумажном носителе и подписывается заявителем.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Работник МФЦ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выдаёт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заявителю один экземпляр расписки о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документов с указанием даты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, номера дела, количества принятых документов.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4.7. Принятый комплект документов работник МФЦ направляет в электронной форме посредством системы электронного межведомственного взаимодействия (далее – СМЭВ) в орган, предоставляющий муниципальную услугу не позднее 1 рабочего дня, следующего за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днём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полного пакета документов от заявителя, для рассмотрения и принятия соответствующего решения. При необходимости или в случае отсутствия технической возможности передачи документов в электронной форме посредством СМЭВ, в соответствии с соглашением о взаимодействии МФЦ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передаёт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документы в орган, предоставляющий муниципальную услугу на бумажных носителях.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4.8. В случае выбора заявителем МФЦ в качестве места получения результата предоставления муниципальной услуги, соответствующий пакет документов с решением органа, предоставляющего муниципальную услугу на основании соглашения о взаимодействии направляется органом в указанный заявителем МФЦ.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4.9. МФЦ обеспечивает СМС-информирование заявителей о готовности результата предоставления муниципальной услуги к выдаче.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4.10. Информирование заявителей о ходе рассмотрения запроса осуществляется при личном обращении заявителя в МФЦ, на сайте МФЦ, по телефону контакт-центра МФЦ.</w:t>
      </w:r>
    </w:p>
    <w:p>
      <w:pPr>
        <w:shd w:val="clear" w:color="auto" w:fill="FFFFFF"/>
        <w:spacing w:before="461" w:after="806" w:line="240" w:lineRule="auto"/>
        <w:jc w:val="center"/>
        <w:outlineLvl w:val="0"/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  <w:t>V. Формы контроля предоставления муниципальной услуги в соответствии с регламентом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5.1. Порядок осуществления текущего контроля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5.1.1. Текущий контроль за соблюдением последовательности административных действий,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определённых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настоящим регламентом, и принятием в ходе предоставления муниципальной услуги решений, осуществляется должностным лицом органа, предоставляющего государственную услугу в соответствии с должностной инструкцией.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5.1.2. Текущий контроль деятельности работников МФЦ осуществляет директор МФЦ.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 услуги, в том числе порядок и формы контроля за полнотой и качеством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5.2.2. Плановый контроль полноты и качества предоставления муниципальной услуги может осуществляться в ходе проведения плановых проверок Комитета в соответствии с планом работ органа, предоставляющего муниципальную услугу.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5.2.3. Внеплановые проверки проводятся в случае обращения заявителя с жалобой на действия (бездействие) и решения, принятые (осуществляемые) в ходе предоставления муниципальной услуги должностными лицами. Решение о проведении внеплановой проверки принимает Комитет.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5.2.4. Для проведения проверки полноты и качества предоставления муниципальной услуги формируется комиссия, в состав которой включаются служащие Комитета.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5.2.5. Результаты проверки оформляются в форме акта, в котором отмечаются выявленные недостатки и предложения по их устранению.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5.3.Ответственность должностных лиц, специалистов органа, предоставляющего муниципальную услугу, работников МФЦ, за решения и действия (бездействие), принимаемые (осуществляемые) ими в ходе предоставления муниципальной услуги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5.3.1. Должностные лица, специалисты органа, предоставляющего муниципальную услугу,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5.3.2. Должностные лица, специалисты органа, предоставляющего муниципальную  услугу, работники МФЦ несут персональную ответственность за неоказание помощи инвалидам в преодолении барьеров, мешающих получению ими муниципальной услуги наравне с другими лицами.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5.3.3. В случае выявления нарушений по результатам проведения проверок виновные лица привлекаются к ответственности в соответствии с федеральным законодательством.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муниципальной услугу при предоставлении муниципальной  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муниципальной услуги.</w:t>
      </w:r>
    </w:p>
    <w:p>
      <w:pPr>
        <w:shd w:val="clear" w:color="auto" w:fill="FFFFFF"/>
        <w:spacing w:before="461" w:after="806" w:line="240" w:lineRule="auto"/>
        <w:jc w:val="center"/>
        <w:outlineLvl w:val="0"/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777777"/>
          <w:kern w:val="36"/>
          <w:sz w:val="28"/>
          <w:szCs w:val="28"/>
        </w:rPr>
        <w:t>VI. Досудебный (внесудебный) порядок обжалования решений и действий (бездействия) органа, предоставляющего муниципальную услугу, МФЦ, должностных лиц, специалистов, работников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6.1. Заявитель вправе обжаловать решения и действия (бездействие) органа, предоставляющего муниципальную услугу, МФЦ должностных лиц, специалистов и работников органа, предоставляющего муниципальную услугу и МФЦ, участвующих в предоставлении  муниципальной  услуги в досудебном (внесудебном) порядке.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6.2. Заявитель может обратиться с жалобой, в том числе в следующих случаях: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2) нарушение срока предоставления муниципальной  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муниципальной  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4) отказ 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государственными правовыми актами для предоставления муниципальной  услуги у заявителя;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5) отказ в предоставлении муниципальной  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Республики Алтай, государственными правовыми актами;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государственными правовыми актами.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муниципальные услуги документах либо нарушение установленного срока таких исправлений;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государственными правовыми актами.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документов, необходимых для предоставления муниципальной услуги либо в 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6.3. В случаях, предусмотренных подпунктами 2, 5, 7, 9 пункта 6.2 раздела VI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 муниципальную услуг в полном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объёме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в порядке,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определённом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частью 1.1 статьи 16 Федерального закона № 210-ФЗ.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6.4. Жалоба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подаётся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заявителем в письменной форме на бумажном носителе, в электронной форме в орган, предоставляющий муниципальную услугу, МФЦ.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Жалобы на решения и действия (бездействие) руководителя органа, непосредственно предоставляющего муниципальную услугу, либо лица, его замещающего или уполномоченного должностного лица, подаются на имя председателя Комитета.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Жалобы на решения и действия (бездействие) руководителя МФЦ подаются на имя министра цифрового развития Республики Алтай.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6.5. Жалоба на решения и действия (бездействие) органа, предоставляющего муниципальную услугу, руководителя органа, предоставляющего муниципальную услугу, специалиста органа, предоставляющего муниципальную  услугу, может быть направлена по почте, через МФЦ, с 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портала, а также может быть принята при личном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заявителя.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заявителя.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6.6. Жалоба должна содержать: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наименование органа, должностного лица, либо государственного служащего, работника решения и действия (бездействие) которых обжалуются;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фамилию, имя, отчество (последнее - при наличии), сведения о 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 исключением случая, когда жалоба направляется способом, указанным в пункте 6.9 раздела 6 настоящего регламента);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 услугу, руководителя органа, предоставляющего государственную услугу, специалиста органа, предоставляющего государственную услугу, руководителя МФЦ, работника МФЦ;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 услугу, должностного лица органа, предоставляющего муниципальную услугу,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6.7. Жалоба, содержащая неточное наименование органа, предоставляющего муниципальную  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6.8. В случае если жалоба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подаётся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через представителя заявителя, также представляется документ, подтверждающий полномочия на 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оформленная в соответствии с федеральным законодательством доверенность (для физических лиц);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оформленная в соответствии с федеральным законодательством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копия решения о назначении или об избрании либо приказа о назначении физического лица на должность, в соответствии с которым такое физическое лицо обладает правом действовать от имени заявителя без доверенности.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6.9.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жалоб в письменной форме осуществляется органом, предоставляющего муниципальную  услугу и МФЦ в месте предоставления муниципальной услуги (в месте, где заявитель подавал запрос на предоставление государственной услуги, нарушение порядка которой обжалуется, либо в месте, где заявителем получен результат государственной услуги).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Время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жалоб соответствует времени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заявителей органа, предоставляющего муниципальную  услугу, и режиму работы соответствующего отдела МФЦ.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В случае подачи жалобы при личном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заявитель представляет документ, удостоверяющий его личность в соответствии с федеральным законодательством. По просьбе заявителя специалист, принявший жалобу, обязан удостоверить своей подписью на копии жалобы факт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с указанием даты, занимаемой должности, своих фамилии и инициалов.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6.10. С момента реализации технической возможности жалоба в электронной форме может быть подана заявителем посредством: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официального сайта министерства цифрового развития Республики Алтай,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Единого портала.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0" w:name="Par26"/>
      <w:bookmarkEnd w:id="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При подаче жалобы в электронной форме документы, указанные в пункте 6.8. раздела VI настоящего регламента, могут быть представлены в форме электронных документов, подписанных электронной подписью, вид которой предусмотрен федеральным законодательством, при этом документ, удостоверяющий личность заявителя, не требуется.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bookmarkStart w:id="1" w:name="Par30"/>
      <w:bookmarkEnd w:id="1"/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6.11. Жалоба рассматривается: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органом, предоставляющего муниципальную услугу в случае обжалования решений и действий (бездействия) специалистов органа, предоставляющего государственную услугу;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руководителем Уполномоченного органа в случае обжалования решений и действий (бездействия) руководителя органа, предоставляющего муниципальную услугу.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руководителем МФЦ в случае обжалования решений и действий (бездействия) работников МФЦ;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министром министерства цифрового развития Республики Алтай в случае обжалования решений и действий (бездействия) руководителя МФЦ.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6.12. Должностные лица органа, предоставляющего муниципальную  услугу или МФЦ, уполномоченные на рассмотрение жалоб, обеспечивают: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1)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 рассмотрение жалоб в соответствии с требованиями настоящего раздела;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направление жалоб в уполномоченный на их рассмотрение орган в соответствии с пунктом 6.13 раздела VI настоящего регламента.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6.13. Орган, предоставляющий муниципальную услугу и МФЦ обеспечивают: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1) оснащение мест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жалоб;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информирование заявителей о порядке обжалования решений и действий (бездействия) органом, предоставляющим муниципальную услугу, его должностных лиц, МФЦ и его работников, посредством размещения информации на стендах в месте предоставления муниципальной  услуги, на официальном сайте органа, предоставляющего муниципальную  услугу и на сайте МФЦ, в информационно-телекоммуникационной сети Интернет, а также на Едином портале;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МФЦ и его работников, участвующих в предоставлении муниципальной услуги, в том числе по телефону, электронной почте, при личном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6.14. Жалоба, поступившая в орган, предоставляющий муниципальную услугу либо МФЦ, подлежит регистрации не позднее следующего рабочего дня со дня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поступления.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случае выявления при вскрытии конверта нескольких жалоб от одного либо от разных заявителей регистрации подлежит каждая жалоба в отдельности.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 указанием даты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6.15. Жалоба рассматривается в течение 15 рабочих дней со дня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регистрации, если более короткие сроки рассмотрения жалобы не установлены органом, уполномоченным на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рассмотрение.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 услугу, работника МФЦ, в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документов у заявителя либо в исправлении допущенных опечаток и ошибок или в 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случае если окончание срока рассмотрения жалобы приходится на нерабочий день, днем окончания срока считается предшествующий ему рабочий день.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bookmarkStart w:id="2" w:name="Par13"/>
      <w:bookmarkEnd w:id="2"/>
      <w:bookmarkStart w:id="3" w:name="Par35"/>
      <w:bookmarkEnd w:id="3"/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6.16. По результатам рассмотрения жалобы в соответствии с частью 7 статьи 11.2 Федерального закона № 210-ФЗ орган, предоставляющий муниципальную услугу или МФЦ принимает решение об удовлетворении жалобы либо об отказе в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удовлетворении.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При удовлетворении жалобы муниципальный архив или МФЦ принимает исчерпывающие меры по устранению выявленных нарушений, в том числе по выдаче заявителю результата государственной услуги, не позднее 5 рабочих дней со дня принятия решения, если иное не установлено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6.17. Ответ по результатам рассмотрения жалобы направляется заявителю не позднее дня, следующего за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днём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принятия решения, в письменной форме. В случае если жалоба была направлена способом, указанным в подпункте 3 пункта 6.10 раздела VI настоящего регламента, ответ заявителю направляется посредством системы досудебного обжалования.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6.18. В случае признания жалобы подлежащей удовлетворению в ответе заявителю, указанном в пункте 6.20 раздела VI настоящего регламента,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даётся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6.19. В случае признания жалобы, не подлежащей удовлетворению, в 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6.20. В ответе по результатам рассмотрения жалобы указываются: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наименование организации, рассмотревшей жалобу, наименование должности, фамилия, имя, отчество (последнее - при наличии) лица, принявшего решение по жалобе;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фамилия, имя, отчество (последнее - при наличии) или наименование заявителя;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4) основания для принятия решения по жалобе;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5) принятое по жалобе решение;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даётся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информация о действиях, осуществляемых органом, предоставляющим государственную услугу, МФЦ в целях незамедлительного устранения выявленных нарушений при оказании муниципальной  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случае признания жалобы, не подлежащей удовлетворению – даются аргументированные разъяснения о причинах принятого решения.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7)      сведения о порядке обжалования принятого по жалобе решения.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6.21. Ответ по результатам рассмотрения жалобы подписывается начальником муниципального архива или лицом замещающим, директором МФЦ или уполномоченным им должностным лицом.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одного рабочего дня, следующего за 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либо лицом его замещающим или руководителем МФЦ, или уполномоченным ими должностным лицом, вид которой установлен федеральным законодательством.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6.22. Орган, предоставляющий муниципальную услугу или МФЦ, отказывает в удовлетворении жалобы в следующих случаях: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подача жалобы лицом, полномочия которого не подтверждены в порядке, установленном федеральным законодательством;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3) наличие решения по жалобе, принятого ранее в соответствии с требованиями настоящего раздела в отношении того же заявителя и по тому же предмету жалобы.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6.23. Орган, предоставляющий муниципальную услугу, МФЦ при получении жалобы, в которой содержатся нецензурные либо оскорбительные выражения, угрозы жизни, здоровью и имуществу должностного лица, а также членов его семьи, вправе оставить жалобу без 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6.24. Орган, предоставляющий муниципальную услугу, МФЦ оставляет жалобу без ответа в следующих случаях: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6.24.1. в жалобе не указаны: фамилия, имя, отчество (при наличии) гражданина, направившего обращение, или почтовый адрес, по которому должен быть направлен ответ;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6.24.2. текст жалобы не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поддаётся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прочтению, о чем в течение 5 дней со дня регистрации жалобы сообщается гражданину, направившему жалобу, если его фамилия и почтовый адрес поддаются прочтению;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6.24.3. текст жалобы не позволяет определить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суть, о чем в течение 7 дней со дня регистрации жалобы сообщается гражданину, направившему жалобу.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6.25. Заявитель имеет право: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1) получать информацию и документы, необходимые для обоснования и рассмотрения жалобы;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2) в случае несогласия с решением, принятым по результатам рассмотрения жалобы, обжаловать его в суде в порядке и сроки, установленные федеральным законодательством.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br w:type="textWrapping" w:clear="all"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7"/>
        <w:gridCol w:w="6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7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1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 архивного отдела администрации МО «Улаганский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(юридического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(на титульном бланке организации)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с ЕГРЮЛ)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 трудовом стаже, заработной плате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35"/>
        <w:gridCol w:w="435"/>
        <w:gridCol w:w="170"/>
        <w:gridCol w:w="45"/>
        <w:gridCol w:w="420"/>
        <w:gridCol w:w="207"/>
        <w:gridCol w:w="383"/>
        <w:gridCol w:w="280"/>
        <w:gridCol w:w="60"/>
        <w:gridCol w:w="45"/>
        <w:gridCol w:w="89"/>
        <w:gridCol w:w="396"/>
        <w:gridCol w:w="45"/>
        <w:gridCol w:w="74"/>
        <w:gridCol w:w="60"/>
        <w:gridCol w:w="177"/>
        <w:gridCol w:w="164"/>
        <w:gridCol w:w="223"/>
        <w:gridCol w:w="75"/>
        <w:gridCol w:w="119"/>
        <w:gridCol w:w="105"/>
        <w:gridCol w:w="385"/>
        <w:gridCol w:w="195"/>
        <w:gridCol w:w="75"/>
        <w:gridCol w:w="170"/>
        <w:gridCol w:w="724"/>
        <w:gridCol w:w="237"/>
        <w:gridCol w:w="118"/>
        <w:gridCol w:w="120"/>
        <w:gridCol w:w="324"/>
        <w:gridCol w:w="135"/>
        <w:gridCol w:w="104"/>
        <w:gridCol w:w="89"/>
        <w:gridCol w:w="521"/>
        <w:gridCol w:w="36"/>
        <w:gridCol w:w="192"/>
        <w:gridCol w:w="1500"/>
        <w:gridCol w:w="1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</w:t>
            </w:r>
            <w:bookmarkStart w:id="4" w:name="_ftnref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52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5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Фамилия*:</w:t>
            </w:r>
          </w:p>
        </w:tc>
        <w:tc>
          <w:tcPr>
            <w:tcW w:w="429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29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29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представителя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5" w:name="_ftnref2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530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30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30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6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0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Место работы</w:t>
            </w:r>
            <w:bookmarkStart w:id="6" w:name="_ftnref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"_ftn3"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Местонахождение организации*: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Запрашиваемые сведения*: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2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235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Трудовой стаж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2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235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Заработная плата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Период работы, требуемый для предоставления сведений*</w:t>
            </w:r>
            <w:bookmarkStart w:id="7" w:name="_ftnref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"_ftn4"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[3]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с «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 по «</w:t>
            </w:r>
          </w:p>
        </w:tc>
        <w:tc>
          <w:tcPr>
            <w:tcW w:w="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9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Должность*:</w:t>
            </w:r>
          </w:p>
        </w:tc>
        <w:tc>
          <w:tcPr>
            <w:tcW w:w="7425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Период декретного отпуска</w:t>
            </w:r>
            <w:bookmarkStart w:id="8" w:name="_ftnref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"_ftn5"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[4]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с «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 по «</w:t>
            </w:r>
          </w:p>
        </w:tc>
        <w:tc>
          <w:tcPr>
            <w:tcW w:w="6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Цель получения сведений</w:t>
            </w:r>
            <w:bookmarkStart w:id="9" w:name="_ftnref6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"_ftn6"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[5]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9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35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440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640" w:type="dxa"/>
            <w:gridSpan w:val="3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640" w:type="dxa"/>
            <w:gridSpan w:val="3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640" w:type="dxa"/>
            <w:gridSpan w:val="3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0" w:type="dxa"/>
            <w:gridSpan w:val="3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br w:type="textWrapping" w:clear="all"/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3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 архивного отдела администрации МО «Улаганский район» по предоставлению 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(физического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 ЕГРЮЛ)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 трудовом стаже, заработной плате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6"/>
        <w:gridCol w:w="60"/>
        <w:gridCol w:w="300"/>
        <w:gridCol w:w="180"/>
        <w:gridCol w:w="93"/>
        <w:gridCol w:w="77"/>
        <w:gridCol w:w="435"/>
        <w:gridCol w:w="150"/>
        <w:gridCol w:w="254"/>
        <w:gridCol w:w="129"/>
        <w:gridCol w:w="125"/>
        <w:gridCol w:w="139"/>
        <w:gridCol w:w="44"/>
        <w:gridCol w:w="87"/>
        <w:gridCol w:w="36"/>
        <w:gridCol w:w="112"/>
        <w:gridCol w:w="396"/>
        <w:gridCol w:w="36"/>
        <w:gridCol w:w="85"/>
        <w:gridCol w:w="72"/>
        <w:gridCol w:w="167"/>
        <w:gridCol w:w="74"/>
        <w:gridCol w:w="131"/>
        <w:gridCol w:w="228"/>
        <w:gridCol w:w="60"/>
        <w:gridCol w:w="129"/>
        <w:gridCol w:w="101"/>
        <w:gridCol w:w="103"/>
        <w:gridCol w:w="299"/>
        <w:gridCol w:w="170"/>
        <w:gridCol w:w="45"/>
        <w:gridCol w:w="60"/>
        <w:gridCol w:w="831"/>
        <w:gridCol w:w="243"/>
        <w:gridCol w:w="115"/>
        <w:gridCol w:w="36"/>
        <w:gridCol w:w="115"/>
        <w:gridCol w:w="36"/>
        <w:gridCol w:w="36"/>
        <w:gridCol w:w="462"/>
        <w:gridCol w:w="74"/>
        <w:gridCol w:w="402"/>
        <w:gridCol w:w="196"/>
        <w:gridCol w:w="1542"/>
        <w:gridCol w:w="2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10" w:name="_ftnref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"_ftn7"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51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1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1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  <w:tc>
          <w:tcPr>
            <w:tcW w:w="6690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Гражданство*:</w:t>
            </w:r>
          </w:p>
        </w:tc>
        <w:tc>
          <w:tcPr>
            <w:tcW w:w="2685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6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15" w:type="dxa"/>
            <w:gridSpan w:val="3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Паспортные данные (серия, номер)*:</w:t>
            </w:r>
          </w:p>
        </w:tc>
        <w:tc>
          <w:tcPr>
            <w:tcW w:w="456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580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Выбрать один вариант*: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5" w:type="dxa"/>
            <w:gridSpan w:val="21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себе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другом лице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представлять интересы другого лица*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11" w:name="_ftnref8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"_ftn8"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[6]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54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4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4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98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Место работы</w:t>
            </w:r>
            <w:bookmarkStart w:id="12" w:name="_ftnref9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"_ftn9"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[7]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Местонахождение организации*: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Запрашиваемые сведения*: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70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0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Трудовой стаж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70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0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Заработная плата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Период работы, требуемый для предоставления сведений</w:t>
            </w:r>
            <w:bookmarkStart w:id="13" w:name="_ftnref1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"_ftn10"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[8]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с«</w:t>
            </w:r>
          </w:p>
        </w:tc>
        <w:tc>
          <w:tcPr>
            <w:tcW w:w="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 по «</w:t>
            </w:r>
          </w:p>
        </w:tc>
        <w:tc>
          <w:tcPr>
            <w:tcW w:w="5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Должность*:</w:t>
            </w:r>
          </w:p>
        </w:tc>
        <w:tc>
          <w:tcPr>
            <w:tcW w:w="7395" w:type="dxa"/>
            <w:gridSpan w:val="3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Период декретного отпуска</w:t>
            </w:r>
            <w:bookmarkStart w:id="14" w:name="_ftnref1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"_ftn11"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[9]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с «</w:t>
            </w:r>
          </w:p>
        </w:tc>
        <w:tc>
          <w:tcPr>
            <w:tcW w:w="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 по «</w:t>
            </w:r>
          </w:p>
        </w:tc>
        <w:tc>
          <w:tcPr>
            <w:tcW w:w="5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10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Цель получения сведений</w:t>
            </w:r>
            <w:bookmarkStart w:id="15" w:name="_ftnref12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"_ftn12"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[10]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250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4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5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595" w:type="dxa"/>
            <w:gridSpan w:val="4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595" w:type="dxa"/>
            <w:gridSpan w:val="4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595" w:type="dxa"/>
            <w:gridSpan w:val="4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595" w:type="dxa"/>
            <w:gridSpan w:val="4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0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0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3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архивного отдела администрации МО «Улаганский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(юридического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(на титульном бланке организации)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с ЕГРЮЛ)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 предоставлении сведений для назначения социальных льгот и компенсаций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1140"/>
        <w:gridCol w:w="134"/>
        <w:gridCol w:w="568"/>
        <w:gridCol w:w="731"/>
        <w:gridCol w:w="119"/>
        <w:gridCol w:w="254"/>
        <w:gridCol w:w="463"/>
        <w:gridCol w:w="194"/>
        <w:gridCol w:w="240"/>
        <w:gridCol w:w="1331"/>
        <w:gridCol w:w="255"/>
        <w:gridCol w:w="240"/>
        <w:gridCol w:w="434"/>
        <w:gridCol w:w="761"/>
        <w:gridCol w:w="1746"/>
        <w:gridCol w:w="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</w:t>
            </w:r>
            <w:bookmarkStart w:id="16" w:name="_ftnref1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"_ftn13"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6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46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Фамилия*:</w:t>
            </w:r>
          </w:p>
        </w:tc>
        <w:tc>
          <w:tcPr>
            <w:tcW w:w="4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представителя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17" w:name="_ftnref1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"_ftn14"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[11]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3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3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3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9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Цель получения сведений</w:t>
            </w:r>
            <w:bookmarkStart w:id="18" w:name="_ftnref1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"_ftn15"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[12]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8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40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62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62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62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62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br w:type="textWrapping" w:clear="all"/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3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  архивного отдела администрации МО «Улаганский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(физического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с ЕГРЮЛ)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 предоставлении сведений для назначения социальных льгот и компенсаций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110"/>
        <w:gridCol w:w="135"/>
        <w:gridCol w:w="410"/>
        <w:gridCol w:w="258"/>
        <w:gridCol w:w="702"/>
        <w:gridCol w:w="101"/>
        <w:gridCol w:w="36"/>
        <w:gridCol w:w="231"/>
        <w:gridCol w:w="176"/>
        <w:gridCol w:w="262"/>
        <w:gridCol w:w="219"/>
        <w:gridCol w:w="237"/>
        <w:gridCol w:w="412"/>
        <w:gridCol w:w="36"/>
        <w:gridCol w:w="874"/>
        <w:gridCol w:w="251"/>
        <w:gridCol w:w="245"/>
        <w:gridCol w:w="36"/>
        <w:gridCol w:w="417"/>
        <w:gridCol w:w="736"/>
        <w:gridCol w:w="281"/>
        <w:gridCol w:w="1392"/>
        <w:gridCol w:w="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19" w:name="_ftnref16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"_ftn16"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19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5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Гражданство*:</w:t>
            </w:r>
          </w:p>
        </w:tc>
        <w:tc>
          <w:tcPr>
            <w:tcW w:w="270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Паспортные данные (серия, номер)*:</w:t>
            </w:r>
          </w:p>
        </w:tc>
        <w:tc>
          <w:tcPr>
            <w:tcW w:w="45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5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7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Выбрать один вариант*: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70" w:type="dxa"/>
            <w:gridSpan w:val="8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себе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другом лице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представлять интересы другого лица*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20" w:name="_ftnref1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"_ftn17"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[13]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53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3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3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98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Цель получения сведений</w:t>
            </w:r>
            <w:bookmarkStart w:id="21" w:name="_ftnref18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"_ftn18"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[14]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40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9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br w:type="textWrapping" w:clear="all"/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3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 архивного отдела администрации МО «Улаганский район» по предоставлению муниципальной  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(юридического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(на титульном бланке организации)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с ЕГРЮЛ)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 награждении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1155"/>
        <w:gridCol w:w="695"/>
        <w:gridCol w:w="412"/>
        <w:gridCol w:w="170"/>
        <w:gridCol w:w="147"/>
        <w:gridCol w:w="118"/>
        <w:gridCol w:w="251"/>
        <w:gridCol w:w="45"/>
        <w:gridCol w:w="170"/>
        <w:gridCol w:w="281"/>
        <w:gridCol w:w="178"/>
        <w:gridCol w:w="105"/>
        <w:gridCol w:w="844"/>
        <w:gridCol w:w="135"/>
        <w:gridCol w:w="489"/>
        <w:gridCol w:w="75"/>
        <w:gridCol w:w="180"/>
        <w:gridCol w:w="105"/>
        <w:gridCol w:w="135"/>
        <w:gridCol w:w="431"/>
        <w:gridCol w:w="752"/>
        <w:gridCol w:w="1693"/>
        <w:gridCol w:w="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</w:t>
            </w:r>
            <w:bookmarkStart w:id="22" w:name="_ftnref19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"_ftn19"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4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Фамилия*:</w:t>
            </w:r>
          </w:p>
        </w:tc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представителя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23" w:name="_ftnref2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"_ftn20"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[15]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8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11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Сведения о награждении</w:t>
            </w:r>
            <w:bookmarkStart w:id="24" w:name="_ftnref2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"_ftn21"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[16]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Название награды*:</w:t>
            </w:r>
          </w:p>
        </w:tc>
        <w:tc>
          <w:tcPr>
            <w:tcW w:w="6390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награждения*: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«</w:t>
            </w:r>
          </w:p>
        </w:tc>
        <w:tc>
          <w:tcPr>
            <w:tcW w:w="5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Решением, какого органа произведено*: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Место работы (службы) в период награждения*: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Кто представил к награде*: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Цель получения сведений</w:t>
            </w:r>
            <w:bookmarkStart w:id="25" w:name="_ftnref22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"_ftn22"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[17]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40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5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6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3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6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 архивного отдела администрации МО «Улаганский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(физического лица) на предоставлении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с ЕГРЮЛ)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 награждении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2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170"/>
        <w:gridCol w:w="75"/>
        <w:gridCol w:w="147"/>
        <w:gridCol w:w="259"/>
        <w:gridCol w:w="127"/>
        <w:gridCol w:w="141"/>
        <w:gridCol w:w="252"/>
        <w:gridCol w:w="170"/>
        <w:gridCol w:w="266"/>
        <w:gridCol w:w="100"/>
        <w:gridCol w:w="44"/>
        <w:gridCol w:w="74"/>
        <w:gridCol w:w="96"/>
        <w:gridCol w:w="86"/>
        <w:gridCol w:w="187"/>
        <w:gridCol w:w="36"/>
        <w:gridCol w:w="371"/>
        <w:gridCol w:w="88"/>
        <w:gridCol w:w="506"/>
        <w:gridCol w:w="135"/>
        <w:gridCol w:w="686"/>
        <w:gridCol w:w="191"/>
        <w:gridCol w:w="247"/>
        <w:gridCol w:w="233"/>
        <w:gridCol w:w="36"/>
        <w:gridCol w:w="434"/>
        <w:gridCol w:w="682"/>
        <w:gridCol w:w="922"/>
        <w:gridCol w:w="766"/>
        <w:gridCol w:w="223"/>
        <w:gridCol w:w="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26" w:name="_ftnref2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"_ftn23"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6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515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15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15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Гражданство*:</w:t>
            </w:r>
          </w:p>
        </w:tc>
        <w:tc>
          <w:tcPr>
            <w:tcW w:w="270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0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Паспортные данные (серия, номер)*:</w:t>
            </w:r>
          </w:p>
        </w:tc>
        <w:tc>
          <w:tcPr>
            <w:tcW w:w="45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53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7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Выбрать один вариант*: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0" w:type="dxa"/>
            <w:gridSpan w:val="1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5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себе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1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5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другом лице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представлять интересы другого лица*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27" w:name="_ftnref2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"_ftn24"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[18]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38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38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38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4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Сведения о награждении</w:t>
            </w:r>
            <w:bookmarkStart w:id="28" w:name="_ftnref2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"_ftn25"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[19]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8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Название награды*:</w:t>
            </w:r>
          </w:p>
        </w:tc>
        <w:tc>
          <w:tcPr>
            <w:tcW w:w="6675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награждения*:</w:t>
            </w: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«</w:t>
            </w:r>
          </w:p>
        </w:tc>
        <w:tc>
          <w:tcPr>
            <w:tcW w:w="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Решением, какого органа произведено*: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Место работы (службы) в период награждения*: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Кто представил к награде*: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Текст обращения*: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Прошлые обращения (когда и куда обращались, результат)*: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25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Цель получения сведений</w:t>
            </w:r>
            <w:bookmarkStart w:id="29" w:name="_ftnref26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"_ftn26"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[20]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29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25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Результат оказания услуги прошу предоставить*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21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59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59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59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595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br w:type="textWrapping" w:clear="all"/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5"/>
        <w:gridCol w:w="3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7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 администрации МО «Улаганский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(физического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3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 в соответствии с ЕГРЮЛ)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ЗАПРОС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об образовании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170"/>
        <w:gridCol w:w="90"/>
        <w:gridCol w:w="132"/>
        <w:gridCol w:w="276"/>
        <w:gridCol w:w="257"/>
        <w:gridCol w:w="258"/>
        <w:gridCol w:w="415"/>
        <w:gridCol w:w="59"/>
        <w:gridCol w:w="45"/>
        <w:gridCol w:w="247"/>
        <w:gridCol w:w="89"/>
        <w:gridCol w:w="117"/>
        <w:gridCol w:w="132"/>
        <w:gridCol w:w="132"/>
        <w:gridCol w:w="218"/>
        <w:gridCol w:w="120"/>
        <w:gridCol w:w="557"/>
        <w:gridCol w:w="542"/>
        <w:gridCol w:w="324"/>
        <w:gridCol w:w="251"/>
        <w:gridCol w:w="251"/>
        <w:gridCol w:w="36"/>
        <w:gridCol w:w="426"/>
        <w:gridCol w:w="707"/>
        <w:gridCol w:w="1657"/>
        <w:gridCol w:w="2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30" w:name="_ftnref2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"_ftn27"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500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00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00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Гражданство*:</w:t>
            </w:r>
          </w:p>
        </w:tc>
        <w:tc>
          <w:tcPr>
            <w:tcW w:w="270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4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Паспортные данные (серия, номер)*:</w:t>
            </w:r>
          </w:p>
        </w:tc>
        <w:tc>
          <w:tcPr>
            <w:tcW w:w="454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52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Выбрать один вариант*: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gridSpan w:val="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79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себе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79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Я запрашиваю информацию о другом лице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представлять интересы другого лица*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31" w:name="_ftnref28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"_ftn28"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[21]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4515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15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15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18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1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Наименование учебного заведения</w:t>
            </w:r>
            <w:bookmarkStart w:id="32" w:name="_ftnref29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"_ftn29"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[22]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2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учебного заведения*:</w:t>
            </w:r>
          </w:p>
        </w:tc>
        <w:tc>
          <w:tcPr>
            <w:tcW w:w="568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Факультет*:</w:t>
            </w:r>
          </w:p>
        </w:tc>
        <w:tc>
          <w:tcPr>
            <w:tcW w:w="7515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Начало учебы*:</w:t>
            </w:r>
          </w:p>
        </w:tc>
        <w:tc>
          <w:tcPr>
            <w:tcW w:w="270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Окончание учебы*:</w:t>
            </w:r>
          </w:p>
        </w:tc>
        <w:tc>
          <w:tcPr>
            <w:tcW w:w="270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Полученная специальность*:</w:t>
            </w:r>
          </w:p>
        </w:tc>
        <w:tc>
          <w:tcPr>
            <w:tcW w:w="553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Цель получения сведений</w:t>
            </w:r>
            <w:bookmarkStart w:id="33" w:name="_ftnref3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"_ftn30"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[23]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40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595" w:type="dxa"/>
            <w:gridSpan w:val="2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595" w:type="dxa"/>
            <w:gridSpan w:val="2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595" w:type="dxa"/>
            <w:gridSpan w:val="2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595" w:type="dxa"/>
            <w:gridSpan w:val="2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br w:type="textWrapping" w:clear="all"/>
      </w:r>
    </w:p>
    <w:tbl>
      <w:tblPr>
        <w:tblStyle w:val="7"/>
        <w:tblW w:w="9075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39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60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 № 8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 Административному регламенту администрации МО «Улаганский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Форма заявления (юридического лица) на предоставление муниципальной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(на титульном бланке организации)</w:t>
      </w:r>
    </w:p>
    <w:tbl>
      <w:tblPr>
        <w:tblStyle w:val="7"/>
        <w:tblW w:w="9075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0"/>
        <w:gridCol w:w="40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70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5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 (исполнителя запроса) в соответствии с ЕГРЮЛ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24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  <w:t>ТЕМАТИЧЕСКИЙ ЗАПРОС</w:t>
      </w:r>
    </w:p>
    <w:tbl>
      <w:tblPr>
        <w:tblStyle w:val="7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855"/>
        <w:gridCol w:w="150"/>
        <w:gridCol w:w="135"/>
        <w:gridCol w:w="462"/>
        <w:gridCol w:w="253"/>
        <w:gridCol w:w="714"/>
        <w:gridCol w:w="119"/>
        <w:gridCol w:w="253"/>
        <w:gridCol w:w="477"/>
        <w:gridCol w:w="164"/>
        <w:gridCol w:w="105"/>
        <w:gridCol w:w="1479"/>
        <w:gridCol w:w="254"/>
        <w:gridCol w:w="239"/>
        <w:gridCol w:w="433"/>
        <w:gridCol w:w="760"/>
        <w:gridCol w:w="1742"/>
        <w:gridCol w:w="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 Данные заявителя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Полное наименование организации</w:t>
            </w:r>
            <w:bookmarkStart w:id="34" w:name="_ftnref31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"_ftn31"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Адрес (с индексом)*: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Телефон*:</w:t>
            </w:r>
          </w:p>
        </w:tc>
        <w:tc>
          <w:tcPr>
            <w:tcW w:w="244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Электронная почта*:</w:t>
            </w:r>
          </w:p>
        </w:tc>
        <w:tc>
          <w:tcPr>
            <w:tcW w:w="2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Фамилия*:</w:t>
            </w:r>
          </w:p>
        </w:tc>
        <w:tc>
          <w:tcPr>
            <w:tcW w:w="4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Имя*:</w:t>
            </w:r>
          </w:p>
        </w:tc>
        <w:tc>
          <w:tcPr>
            <w:tcW w:w="4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Отчество*:</w:t>
            </w:r>
          </w:p>
        </w:tc>
        <w:tc>
          <w:tcPr>
            <w:tcW w:w="453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Документ, подтверждающий полномочия представителя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 Интересующая тема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Данные лица, о котором запрашивается архивная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Фамилия</w:t>
            </w:r>
            <w:bookmarkStart w:id="35" w:name="_ftnref32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"_ftn32"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[24]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5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66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466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466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Тема, событие</w:t>
            </w:r>
            <w:bookmarkStart w:id="36" w:name="_ftnref33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"_ftn33"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[25]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6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 Хронологические рамки запрашиваемой информации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Начало*:</w:t>
            </w:r>
          </w:p>
        </w:tc>
        <w:tc>
          <w:tcPr>
            <w:tcW w:w="793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Конец*:</w:t>
            </w:r>
          </w:p>
        </w:tc>
        <w:tc>
          <w:tcPr>
            <w:tcW w:w="793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4. Текст обращения*: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5. Прошлые обращения (когда и куда обращались, результат)*: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6. Цель получения сведений</w:t>
            </w:r>
            <w:bookmarkStart w:id="37" w:name="_ftnref34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instrText xml:space="preserve"> HYPERLINK "file:///C:\\Users\\%D0%97%D0%B0%D0%BA%D1%83%D0%BF%D0%BA%D0%B8\\Downloads\\%D0%A0%D0%B5%D0%B3%D0%BB%D0%B0%D0%BC%D0%B5%D0%BD%D1%82.docx" \l "_ftn34" \o "" </w:instrTex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AA"/>
                <w:sz w:val="28"/>
                <w:szCs w:val="28"/>
                <w:u w:val="single"/>
                <w:vertAlign w:val="superscript"/>
              </w:rPr>
              <w:t>[26]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fldChar w:fldCharType="end"/>
            </w:r>
            <w:bookmarkEnd w:id="37"/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*:</w:t>
            </w:r>
          </w:p>
        </w:tc>
        <w:tc>
          <w:tcPr>
            <w:tcW w:w="538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 Результат оказания услуги прошу предоставить*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почтовым отправлением/при личном обращении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указывается один из способов получения государственной услуги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Приложение*: на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л. в 1 экз.: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1)</w:t>
            </w:r>
          </w:p>
        </w:tc>
        <w:tc>
          <w:tcPr>
            <w:tcW w:w="861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2)</w:t>
            </w:r>
          </w:p>
        </w:tc>
        <w:tc>
          <w:tcPr>
            <w:tcW w:w="861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3)</w:t>
            </w:r>
          </w:p>
        </w:tc>
        <w:tc>
          <w:tcPr>
            <w:tcW w:w="861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861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подпись заявителя*</w:t>
            </w: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расшифровка подписи заявителя*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pict>
          <v:rect id="_x0000_i1025" o:spt="1" style="height:0.75pt;width:154.35pt;" fillcolor="#A0A0A0" filled="t" stroked="f" coordsize="21600,21600" o:hr="t" o:hrstd="t" o:hrpct="330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38" w:name="_ftn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3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</w:t>
      </w:r>
      <w:bookmarkStart w:id="72" w:name="_GoBack"/>
      <w:bookmarkEnd w:id="7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39" w:name="_ftn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3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0" w:name="_ftn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"_ftnref3"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1" w:name="_ftn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"_ftnref4"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[3]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/увольнение) на каждый период работы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2" w:name="_ftn5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"_ftnref5"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[4]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3" w:name="_ftn6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"_ftnref6"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[5]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4" w:name="_ftn7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"_ftnref7"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5" w:name="_ftn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"_ftnref8"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[6]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5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6" w:name="_ftn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"_ftnref9"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[7]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6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7" w:name="_ftn1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"_ftnref10"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[8]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7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приём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/увольнение) на каждый период работы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8" w:name="_ftn1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"_ftnref11"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[9]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49" w:name="_ftn1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"_ftnref12"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[10]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4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0" w:name="_ftn1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"_ftnref13"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1" w:name="_ftn1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"_ftnref14"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[11]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2" w:name="_ftn15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"_ftnref15"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[12]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наименование льготы или компенсации. 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 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3" w:name="_ftn16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"_ftnref16"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4" w:name="_ftn17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"_ftnref17"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[13]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5" w:name="_ftn1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"_ftnref18"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[14]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5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наименование льготы или компенсации. 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 будет исполняться на 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6" w:name="_ftn1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"_ftnref19"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6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7" w:name="_ftn2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"_ftnref20"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[15]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7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8" w:name="_ftn2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"_ftnref21"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[16]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59" w:name="_ftn2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"_ftnref22"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[17]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5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0" w:name="_ftn2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"_ftnref23"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1" w:name="_ftn2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"_ftnref24"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[18]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2" w:name="_ftn25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"_ftnref25"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[19]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3" w:name="_ftn26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"_ftnref26"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[20]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4" w:name="_ftn27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"_ftnref27"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5" w:name="_ftn2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"_ftnref28"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[21]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5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6" w:name="_ftn2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"_ftnref29"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[22]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6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7" w:name="_ftn3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"_ftnref30"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[23]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7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8" w:name="_ftn3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"_ftnref31"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8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 Поля, помеченные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звёздочкой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69" w:name="_ftn32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"_ftnref32"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[24]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69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70" w:name="_ftn33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"_ftnref33"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[25]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70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bookmarkStart w:id="71" w:name="_ftn34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instrText xml:space="preserve"> HYPERLINK "file:///C:\\Users\\%D0%97%D0%B0%D0%BA%D1%83%D0%BF%D0%BA%D0%B8\\Downloads\\%D0%A0%D0%B5%D0%B3%D0%BB%D0%B0%D0%BC%D0%B5%D0%BD%D1%82.docx" \l "_ftnref34" \o "" </w:instrTex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AA"/>
          <w:sz w:val="28"/>
          <w:szCs w:val="28"/>
          <w:u w:val="single"/>
        </w:rPr>
        <w:t>[26]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bookmarkEnd w:id="71"/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 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5AEA"/>
    <w:rsid w:val="00502330"/>
    <w:rsid w:val="009C5AEA"/>
    <w:rsid w:val="0EB06ACA"/>
    <w:rsid w:val="19A86254"/>
    <w:rsid w:val="5E4F2CFE"/>
    <w:rsid w:val="6AB662BE"/>
    <w:rsid w:val="7E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styleId="10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1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4">
    <w:name w:val="Заголовок 2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5">
    <w:name w:val="Заголовок 3 Знак"/>
    <w:basedOn w:val="6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6">
    <w:name w:val="defaul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7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s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af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28</Pages>
  <Words>16804</Words>
  <Characters>95783</Characters>
  <Lines>798</Lines>
  <Paragraphs>224</Paragraphs>
  <TotalTime>169</TotalTime>
  <ScaleCrop>false</ScaleCrop>
  <LinksUpToDate>false</LinksUpToDate>
  <CharactersWithSpaces>112363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2023-12-25T09:48:00Z</dcterms:created>
  <dc:creator>Закупки</dc:creator>
  <cp:lastModifiedBy>Гульнара</cp:lastModifiedBy>
  <cp:lastPrinted>2024-01-11T07:48:00Z</cp:lastPrinted>
  <dcterms:modified xsi:type="dcterms:W3CDTF">2024-01-16T03:31:26Z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91536D333FAB4AC89C625BEA8DC9A123_12</vt:lpwstr>
  </property>
</Properties>
</file>